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E1D7" w14:textId="77777777" w:rsidR="001C0170" w:rsidRPr="001C0170" w:rsidRDefault="001C0170" w:rsidP="001C0170">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1C0170">
        <w:rPr>
          <w:rFonts w:ascii="Calibri" w:eastAsia="Times New Roman" w:hAnsi="Calibri" w:cs="Calibri"/>
          <w:b/>
          <w:bCs/>
          <w:kern w:val="0"/>
          <w:sz w:val="36"/>
          <w:szCs w:val="36"/>
          <w14:ligatures w14:val="none"/>
        </w:rPr>
        <w:t>January 2014 ESIP Journal</w:t>
      </w:r>
    </w:p>
    <w:p w14:paraId="09EFB732" w14:textId="77777777" w:rsidR="001C0170" w:rsidRPr="001C0170" w:rsidRDefault="001C0170" w:rsidP="001C0170">
      <w:pPr>
        <w:spacing w:before="100" w:beforeAutospacing="1" w:after="100" w:afterAutospacing="1" w:line="240" w:lineRule="auto"/>
        <w:rPr>
          <w:rFonts w:ascii="Calibri" w:eastAsia="Times New Roman" w:hAnsi="Calibri" w:cs="Calibri"/>
          <w:kern w:val="0"/>
          <w14:ligatures w14:val="none"/>
        </w:rPr>
      </w:pPr>
      <w:r w:rsidRPr="001C0170">
        <w:rPr>
          <w:rFonts w:ascii="Calibri" w:eastAsia="Times New Roman" w:hAnsi="Calibri" w:cs="Calibri"/>
          <w:kern w:val="0"/>
          <w14:ligatures w14:val="none"/>
        </w:rPr>
        <w:t>The Gulf of Maine Council’s Climate Network is launching several new initiatives following its high-energy September meeting in Orono. Maine. More than 60 professionals shared two fast-paced days discussing climate impacts in forestry, land use and marine fisheries along with extreme weather effects on coastal infrastructure. Across sectors and borders, many shared needs emerged—to apply research to local communities and promote best practices; to monitor for long-term climate changes an impacts; to have detailed maps and forecasting at regional and local scales; and to have better cost-benefit analyses and socio-economic data for adaptation planning.</w:t>
      </w:r>
    </w:p>
    <w:p w14:paraId="4C53B495" w14:textId="77777777" w:rsidR="001C0170" w:rsidRPr="001C0170" w:rsidRDefault="001C0170" w:rsidP="001C0170">
      <w:pPr>
        <w:spacing w:before="100" w:beforeAutospacing="1" w:after="100" w:afterAutospacing="1" w:line="240" w:lineRule="auto"/>
        <w:rPr>
          <w:rFonts w:ascii="Calibri" w:eastAsia="Times New Roman" w:hAnsi="Calibri" w:cs="Calibri"/>
          <w:kern w:val="0"/>
          <w14:ligatures w14:val="none"/>
        </w:rPr>
      </w:pPr>
      <w:r w:rsidRPr="001C0170">
        <w:rPr>
          <w:rFonts w:ascii="Calibri" w:eastAsia="Times New Roman" w:hAnsi="Calibri" w:cs="Calibri"/>
          <w:kern w:val="0"/>
          <w14:ligatures w14:val="none"/>
        </w:rPr>
        <w:t>Many recommendations emerged for future Climate Network projects—including creation of an online informational clearinghouse for climate data and adaptation guidance; compilation of standardized and consistent land-based datasets; support of high-resolution mapping; and promotion of climate change best practices. One recommendation applied directly to ESIP’s work—a request for a list of indicator species to monitor how climate change is affecting Gulf of Maine marine life. The Climate Network will soon have more resource-rich web pages (sharing the same site design as ESIP’s pages), and is compiling examples this winter on low-cost adaptation measures being used by municipalities.</w:t>
      </w:r>
    </w:p>
    <w:p w14:paraId="4243938B" w14:textId="77777777" w:rsidR="001C0170" w:rsidRPr="001C0170" w:rsidRDefault="001C0170" w:rsidP="001C0170">
      <w:pPr>
        <w:spacing w:before="100" w:beforeAutospacing="1" w:after="100" w:afterAutospacing="1" w:line="240" w:lineRule="auto"/>
        <w:rPr>
          <w:rFonts w:ascii="Calibri" w:eastAsia="Times New Roman" w:hAnsi="Calibri" w:cs="Calibri"/>
          <w:kern w:val="0"/>
          <w14:ligatures w14:val="none"/>
        </w:rPr>
      </w:pPr>
      <w:r w:rsidRPr="001C0170">
        <w:rPr>
          <w:rFonts w:ascii="Calibri" w:eastAsia="Times New Roman" w:hAnsi="Calibri" w:cs="Calibri"/>
          <w:kern w:val="0"/>
          <w14:ligatures w14:val="none"/>
        </w:rPr>
        <w:t xml:space="preserve">Presentations from the September meeting can be found on the CN web pages of the GOMC website: </w:t>
      </w:r>
      <w:hyperlink r:id="rId4" w:history="1">
        <w:r w:rsidRPr="001C0170">
          <w:rPr>
            <w:rFonts w:ascii="Calibri" w:eastAsia="Times New Roman" w:hAnsi="Calibri" w:cs="Calibri"/>
            <w:color w:val="0000FF"/>
            <w:kern w:val="0"/>
            <w:u w:val="single"/>
            <w14:ligatures w14:val="none"/>
          </w:rPr>
          <w:t>http://www.gulfofmaine.org/2/committees-and-programs/climate-change-network/</w:t>
        </w:r>
      </w:hyperlink>
      <w:r w:rsidRPr="001C0170">
        <w:rPr>
          <w:rFonts w:ascii="Calibri" w:eastAsia="Times New Roman" w:hAnsi="Calibri" w:cs="Calibri"/>
          <w:kern w:val="0"/>
          <w14:ligatures w14:val="none"/>
        </w:rPr>
        <w:t xml:space="preserve">. More on low-cost adaptation measures can be found in a recent NOAA study, </w:t>
      </w:r>
      <w:r w:rsidRPr="001C0170">
        <w:rPr>
          <w:rFonts w:ascii="Calibri" w:eastAsia="Times New Roman" w:hAnsi="Calibri" w:cs="Calibri"/>
          <w:i/>
          <w:iCs/>
          <w:kern w:val="0"/>
          <w14:ligatures w14:val="none"/>
        </w:rPr>
        <w:t>Cost-Efficient Climate Adaptation in the North Atlantic</w:t>
      </w:r>
      <w:r w:rsidRPr="001C0170">
        <w:rPr>
          <w:rFonts w:ascii="Calibri" w:eastAsia="Times New Roman" w:hAnsi="Calibri" w:cs="Calibri"/>
          <w:kern w:val="0"/>
          <w14:ligatures w14:val="none"/>
        </w:rPr>
        <w:t xml:space="preserve"> report— </w:t>
      </w:r>
      <w:hyperlink r:id="rId5" w:history="1">
        <w:r w:rsidRPr="001C0170">
          <w:rPr>
            <w:rFonts w:ascii="Calibri" w:eastAsia="Times New Roman" w:hAnsi="Calibri" w:cs="Calibri"/>
            <w:color w:val="0000FF"/>
            <w:kern w:val="0"/>
            <w:u w:val="single"/>
            <w14:ligatures w14:val="none"/>
          </w:rPr>
          <w:t>www.seagrant.uconn.edu/CEANA/</w:t>
        </w:r>
      </w:hyperlink>
      <w:r w:rsidRPr="001C0170">
        <w:rPr>
          <w:rFonts w:ascii="Calibri" w:eastAsia="Times New Roman" w:hAnsi="Calibri" w:cs="Calibri"/>
          <w:kern w:val="0"/>
          <w14:ligatures w14:val="none"/>
        </w:rPr>
        <w:t>.</w:t>
      </w:r>
    </w:p>
    <w:p w14:paraId="3580060D" w14:textId="52D2F4E8" w:rsidR="001C0170" w:rsidRPr="001C0170" w:rsidRDefault="001C0170" w:rsidP="001C0170">
      <w:pPr>
        <w:spacing w:before="100" w:beforeAutospacing="1" w:after="100" w:afterAutospacing="1" w:line="240" w:lineRule="auto"/>
        <w:rPr>
          <w:rFonts w:ascii="Calibri" w:eastAsia="Times New Roman" w:hAnsi="Calibri" w:cs="Calibri"/>
          <w:kern w:val="0"/>
          <w14:ligatures w14:val="none"/>
        </w:rPr>
      </w:pPr>
      <w:r w:rsidRPr="001C0170">
        <w:rPr>
          <w:rFonts w:ascii="Calibri" w:eastAsia="Times New Roman" w:hAnsi="Calibri" w:cs="Calibri"/>
          <w:kern w:val="0"/>
          <w14:ligatures w14:val="none"/>
        </w:rPr>
        <w:lastRenderedPageBreak/>
        <w:fldChar w:fldCharType="begin"/>
      </w:r>
      <w:r w:rsidRPr="001C0170">
        <w:rPr>
          <w:rFonts w:ascii="Calibri" w:eastAsia="Times New Roman" w:hAnsi="Calibri" w:cs="Calibri"/>
          <w:kern w:val="0"/>
          <w14:ligatures w14:val="none"/>
        </w:rPr>
        <w:instrText xml:space="preserve"> INCLUDEPICTURE "https://www.gulfofmaine.org/2/wp-content/uploads/2013/12/PicforJan-Journal-Photoshopped.png" \* MERGEFORMATINET </w:instrText>
      </w:r>
      <w:r w:rsidRPr="001C0170">
        <w:rPr>
          <w:rFonts w:ascii="Calibri" w:eastAsia="Times New Roman" w:hAnsi="Calibri" w:cs="Calibri"/>
          <w:kern w:val="0"/>
          <w14:ligatures w14:val="none"/>
        </w:rPr>
        <w:fldChar w:fldCharType="separate"/>
      </w:r>
      <w:r w:rsidRPr="001C0170">
        <w:rPr>
          <w:rFonts w:ascii="Calibri" w:eastAsia="Times New Roman" w:hAnsi="Calibri" w:cs="Calibri"/>
          <w:noProof/>
          <w:kern w:val="0"/>
          <w14:ligatures w14:val="none"/>
        </w:rPr>
        <w:drawing>
          <wp:inline distT="0" distB="0" distL="0" distR="0" wp14:anchorId="4C92E5D4" wp14:editId="7FD2BE14">
            <wp:extent cx="5943600" cy="4572635"/>
            <wp:effectExtent l="0" t="0" r="0" b="0"/>
            <wp:docPr id="1253482800" name="Picture 1" descr="PicforJan-Journal-Photosh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forJan-Journal-Photoshopp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72635"/>
                    </a:xfrm>
                    <a:prstGeom prst="rect">
                      <a:avLst/>
                    </a:prstGeom>
                    <a:noFill/>
                    <a:ln>
                      <a:noFill/>
                    </a:ln>
                  </pic:spPr>
                </pic:pic>
              </a:graphicData>
            </a:graphic>
          </wp:inline>
        </w:drawing>
      </w:r>
      <w:r w:rsidRPr="001C0170">
        <w:rPr>
          <w:rFonts w:ascii="Calibri" w:eastAsia="Times New Roman" w:hAnsi="Calibri" w:cs="Calibri"/>
          <w:kern w:val="0"/>
          <w14:ligatures w14:val="none"/>
        </w:rPr>
        <w:fldChar w:fldCharType="end"/>
      </w:r>
    </w:p>
    <w:p w14:paraId="0B74F04D" w14:textId="77777777" w:rsidR="001C0170" w:rsidRPr="001C0170" w:rsidRDefault="001C0170" w:rsidP="001C0170">
      <w:pPr>
        <w:spacing w:before="100" w:beforeAutospacing="1" w:after="100" w:afterAutospacing="1" w:line="240" w:lineRule="auto"/>
        <w:rPr>
          <w:rFonts w:ascii="Calibri" w:eastAsia="Times New Roman" w:hAnsi="Calibri" w:cs="Calibri"/>
          <w:kern w:val="0"/>
          <w14:ligatures w14:val="none"/>
        </w:rPr>
      </w:pPr>
      <w:r w:rsidRPr="001C0170">
        <w:rPr>
          <w:rFonts w:ascii="Calibri" w:eastAsia="Times New Roman" w:hAnsi="Calibri" w:cs="Calibri"/>
          <w:i/>
          <w:iCs/>
          <w:kern w:val="0"/>
          <w:sz w:val="20"/>
          <w:szCs w:val="20"/>
          <w14:ligatures w14:val="none"/>
        </w:rPr>
        <w:t>Graph: Adam Fenech, Ph.D. (UPEI Climate Lab)</w:t>
      </w:r>
    </w:p>
    <w:p w14:paraId="203369B4" w14:textId="77777777" w:rsidR="001C0170" w:rsidRPr="001C0170" w:rsidRDefault="001C0170" w:rsidP="001C0170">
      <w:pPr>
        <w:spacing w:before="100" w:beforeAutospacing="1" w:after="100" w:afterAutospacing="1" w:line="240" w:lineRule="auto"/>
        <w:rPr>
          <w:rFonts w:ascii="Calibri" w:eastAsia="Times New Roman" w:hAnsi="Calibri" w:cs="Calibri"/>
          <w:kern w:val="0"/>
          <w14:ligatures w14:val="none"/>
        </w:rPr>
      </w:pPr>
      <w:r w:rsidRPr="001C0170">
        <w:rPr>
          <w:rFonts w:ascii="Calibri" w:eastAsia="Times New Roman" w:hAnsi="Calibri" w:cs="Calibri"/>
          <w:kern w:val="0"/>
          <w14:ligatures w14:val="none"/>
        </w:rPr>
        <w:t> </w:t>
      </w:r>
    </w:p>
    <w:p w14:paraId="08A17BA9" w14:textId="77777777" w:rsidR="004F60E7" w:rsidRPr="001C0170" w:rsidRDefault="004F60E7">
      <w:pPr>
        <w:rPr>
          <w:rFonts w:ascii="Calibri" w:hAnsi="Calibri" w:cs="Calibri"/>
        </w:rPr>
      </w:pPr>
    </w:p>
    <w:sectPr w:rsidR="004F60E7" w:rsidRPr="001C0170"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70"/>
    <w:rsid w:val="001C0170"/>
    <w:rsid w:val="00400783"/>
    <w:rsid w:val="004F60E7"/>
    <w:rsid w:val="00561821"/>
    <w:rsid w:val="006345E0"/>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5D39C"/>
  <w15:chartTrackingRefBased/>
  <w15:docId w15:val="{6940E65A-8B11-6449-A08F-1963DCE8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0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0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170"/>
    <w:rPr>
      <w:rFonts w:eastAsiaTheme="majorEastAsia" w:cstheme="majorBidi"/>
      <w:color w:val="272727" w:themeColor="text1" w:themeTint="D8"/>
    </w:rPr>
  </w:style>
  <w:style w:type="paragraph" w:styleId="Title">
    <w:name w:val="Title"/>
    <w:basedOn w:val="Normal"/>
    <w:next w:val="Normal"/>
    <w:link w:val="TitleChar"/>
    <w:uiPriority w:val="10"/>
    <w:qFormat/>
    <w:rsid w:val="001C0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170"/>
    <w:pPr>
      <w:spacing w:before="160"/>
      <w:jc w:val="center"/>
    </w:pPr>
    <w:rPr>
      <w:i/>
      <w:iCs/>
      <w:color w:val="404040" w:themeColor="text1" w:themeTint="BF"/>
    </w:rPr>
  </w:style>
  <w:style w:type="character" w:customStyle="1" w:styleId="QuoteChar">
    <w:name w:val="Quote Char"/>
    <w:basedOn w:val="DefaultParagraphFont"/>
    <w:link w:val="Quote"/>
    <w:uiPriority w:val="29"/>
    <w:rsid w:val="001C0170"/>
    <w:rPr>
      <w:i/>
      <w:iCs/>
      <w:color w:val="404040" w:themeColor="text1" w:themeTint="BF"/>
    </w:rPr>
  </w:style>
  <w:style w:type="paragraph" w:styleId="ListParagraph">
    <w:name w:val="List Paragraph"/>
    <w:basedOn w:val="Normal"/>
    <w:uiPriority w:val="34"/>
    <w:qFormat/>
    <w:rsid w:val="001C0170"/>
    <w:pPr>
      <w:ind w:left="720"/>
      <w:contextualSpacing/>
    </w:pPr>
  </w:style>
  <w:style w:type="character" w:styleId="IntenseEmphasis">
    <w:name w:val="Intense Emphasis"/>
    <w:basedOn w:val="DefaultParagraphFont"/>
    <w:uiPriority w:val="21"/>
    <w:qFormat/>
    <w:rsid w:val="001C0170"/>
    <w:rPr>
      <w:i/>
      <w:iCs/>
      <w:color w:val="0F4761" w:themeColor="accent1" w:themeShade="BF"/>
    </w:rPr>
  </w:style>
  <w:style w:type="paragraph" w:styleId="IntenseQuote">
    <w:name w:val="Intense Quote"/>
    <w:basedOn w:val="Normal"/>
    <w:next w:val="Normal"/>
    <w:link w:val="IntenseQuoteChar"/>
    <w:uiPriority w:val="30"/>
    <w:qFormat/>
    <w:rsid w:val="001C0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170"/>
    <w:rPr>
      <w:i/>
      <w:iCs/>
      <w:color w:val="0F4761" w:themeColor="accent1" w:themeShade="BF"/>
    </w:rPr>
  </w:style>
  <w:style w:type="character" w:styleId="IntenseReference">
    <w:name w:val="Intense Reference"/>
    <w:basedOn w:val="DefaultParagraphFont"/>
    <w:uiPriority w:val="32"/>
    <w:qFormat/>
    <w:rsid w:val="001C0170"/>
    <w:rPr>
      <w:b/>
      <w:bCs/>
      <w:smallCaps/>
      <w:color w:val="0F4761" w:themeColor="accent1" w:themeShade="BF"/>
      <w:spacing w:val="5"/>
    </w:rPr>
  </w:style>
  <w:style w:type="paragraph" w:styleId="NormalWeb">
    <w:name w:val="Normal (Web)"/>
    <w:basedOn w:val="Normal"/>
    <w:uiPriority w:val="99"/>
    <w:semiHidden/>
    <w:unhideWhenUsed/>
    <w:rsid w:val="001C01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C0170"/>
    <w:rPr>
      <w:color w:val="0000FF"/>
      <w:u w:val="single"/>
    </w:rPr>
  </w:style>
  <w:style w:type="character" w:styleId="Emphasis">
    <w:name w:val="Emphasis"/>
    <w:basedOn w:val="DefaultParagraphFont"/>
    <w:uiPriority w:val="20"/>
    <w:qFormat/>
    <w:rsid w:val="001C0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seagrant.uconn.edu/CEANA/" TargetMode="External"/><Relationship Id="rId4" Type="http://schemas.openxmlformats.org/officeDocument/2006/relationships/hyperlink" Target="http://www.gulfofmaine.org/2/committees-and-programs/climate-change-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1739</Characters>
  <Application>Microsoft Office Word</Application>
  <DocSecurity>0</DocSecurity>
  <Lines>14</Lines>
  <Paragraphs>4</Paragraphs>
  <ScaleCrop>false</ScaleCrop>
  <Company>Yellahoose</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2026-05-12T13:06:00Z</dcterms:created>
  <dcterms:modified xsi:type="dcterms:W3CDTF">2026-05-12T13:06:00Z</dcterms:modified>
</cp:coreProperties>
</file>